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C3" w:rsidRPr="000A57A8" w:rsidRDefault="00FF79C3" w:rsidP="000A7B03">
      <w:pPr>
        <w:widowControl/>
        <w:jc w:val="center"/>
        <w:rPr>
          <w:rFonts w:ascii="microsoft yahei" w:hAnsi="microsoft yahei" w:cs="microsoft yahei"/>
          <w:b/>
          <w:bCs/>
          <w:spacing w:val="5"/>
          <w:kern w:val="0"/>
          <w:sz w:val="44"/>
          <w:szCs w:val="44"/>
          <w:shd w:val="clear" w:color="auto" w:fill="FFFFFF"/>
        </w:rPr>
      </w:pPr>
      <w:r w:rsidRPr="000A57A8">
        <w:rPr>
          <w:rFonts w:ascii="microsoft yahei" w:hAnsi="microsoft yahei" w:cs="宋体" w:hint="eastAsia"/>
          <w:b/>
          <w:bCs/>
          <w:spacing w:val="5"/>
          <w:kern w:val="0"/>
          <w:sz w:val="44"/>
          <w:szCs w:val="44"/>
          <w:shd w:val="clear" w:color="auto" w:fill="FFFFFF"/>
        </w:rPr>
        <w:t>关于排查和处理高校官网泄露学生</w:t>
      </w:r>
    </w:p>
    <w:p w:rsidR="00FF79C3" w:rsidRPr="000A57A8" w:rsidRDefault="00FF79C3" w:rsidP="000A7B03">
      <w:pPr>
        <w:widowControl/>
        <w:jc w:val="center"/>
        <w:rPr>
          <w:rFonts w:ascii="microsoft yahei" w:hAnsi="microsoft yahei" w:cs="microsoft yahei"/>
          <w:b/>
          <w:bCs/>
          <w:spacing w:val="5"/>
          <w:kern w:val="0"/>
          <w:sz w:val="44"/>
          <w:szCs w:val="44"/>
          <w:shd w:val="clear" w:color="auto" w:fill="FFFFFF"/>
        </w:rPr>
      </w:pPr>
      <w:r w:rsidRPr="000A57A8">
        <w:rPr>
          <w:rFonts w:ascii="microsoft yahei" w:hAnsi="microsoft yahei" w:cs="宋体" w:hint="eastAsia"/>
          <w:b/>
          <w:bCs/>
          <w:spacing w:val="5"/>
          <w:kern w:val="0"/>
          <w:sz w:val="44"/>
          <w:szCs w:val="44"/>
          <w:shd w:val="clear" w:color="auto" w:fill="FFFFFF"/>
        </w:rPr>
        <w:t>个人信息和隐私情况的通知</w:t>
      </w:r>
    </w:p>
    <w:p w:rsidR="00FF79C3" w:rsidRPr="000A57A8" w:rsidRDefault="00FF79C3" w:rsidP="000A7B03">
      <w:pPr>
        <w:widowControl/>
        <w:jc w:val="left"/>
        <w:rPr>
          <w:rFonts w:ascii="楷体" w:eastAsia="楷体" w:hAnsi="楷体" w:cs="Times New Roman"/>
          <w:b/>
          <w:bCs/>
          <w:spacing w:val="5"/>
          <w:kern w:val="0"/>
          <w:sz w:val="15"/>
          <w:szCs w:val="15"/>
          <w:shd w:val="clear" w:color="auto" w:fill="FFFFFF"/>
        </w:rPr>
      </w:pPr>
    </w:p>
    <w:p w:rsidR="00FF79C3" w:rsidRPr="000A57A8" w:rsidRDefault="00FF79C3" w:rsidP="000A7B03">
      <w:pPr>
        <w:widowControl/>
        <w:jc w:val="left"/>
        <w:rPr>
          <w:rFonts w:ascii="楷体" w:eastAsia="楷体" w:hAnsi="楷体" w:cs="Times New Roman"/>
          <w:b/>
          <w:bCs/>
          <w:spacing w:val="5"/>
          <w:kern w:val="0"/>
          <w:sz w:val="32"/>
          <w:szCs w:val="32"/>
          <w:shd w:val="clear" w:color="auto" w:fill="FFFFFF"/>
        </w:rPr>
      </w:pPr>
      <w:r w:rsidRPr="000A57A8">
        <w:rPr>
          <w:rFonts w:ascii="楷体" w:eastAsia="楷体" w:hAnsi="楷体" w:cs="楷体" w:hint="eastAsia"/>
          <w:b/>
          <w:bCs/>
          <w:spacing w:val="5"/>
          <w:kern w:val="0"/>
          <w:sz w:val="32"/>
          <w:szCs w:val="32"/>
          <w:shd w:val="clear" w:color="auto" w:fill="FFFFFF"/>
        </w:rPr>
        <w:t>各高校：</w:t>
      </w:r>
    </w:p>
    <w:p w:rsidR="00FF79C3" w:rsidRPr="000A57A8" w:rsidRDefault="00FF79C3" w:rsidP="000A57A8">
      <w:pPr>
        <w:widowControl/>
        <w:ind w:firstLineChars="200" w:firstLine="31680"/>
        <w:jc w:val="left"/>
        <w:rPr>
          <w:rFonts w:ascii="仿宋" w:eastAsia="仿宋" w:hAnsi="仿宋" w:cs="Times New Roman"/>
          <w:kern w:val="0"/>
          <w:sz w:val="32"/>
          <w:szCs w:val="32"/>
        </w:rPr>
      </w:pPr>
      <w:r w:rsidRPr="000A57A8">
        <w:rPr>
          <w:rFonts w:ascii="仿宋" w:eastAsia="仿宋" w:hAnsi="仿宋" w:cs="仿宋" w:hint="eastAsia"/>
          <w:spacing w:val="5"/>
          <w:kern w:val="0"/>
          <w:sz w:val="32"/>
          <w:szCs w:val="32"/>
          <w:shd w:val="clear" w:color="auto" w:fill="FFFFFF"/>
        </w:rPr>
        <w:t>近日，澎湃新闻（</w:t>
      </w:r>
      <w:r w:rsidRPr="000A57A8">
        <w:rPr>
          <w:rFonts w:ascii="仿宋" w:eastAsia="仿宋" w:hAnsi="仿宋" w:cs="仿宋"/>
          <w:spacing w:val="5"/>
          <w:kern w:val="0"/>
          <w:sz w:val="32"/>
          <w:szCs w:val="32"/>
          <w:shd w:val="clear" w:color="auto" w:fill="FFFFFF"/>
        </w:rPr>
        <w:t>www.thepaper.cn</w:t>
      </w:r>
      <w:r w:rsidRPr="000A57A8">
        <w:rPr>
          <w:rFonts w:ascii="仿宋" w:eastAsia="仿宋" w:hAnsi="仿宋" w:cs="仿宋" w:hint="eastAsia"/>
          <w:spacing w:val="5"/>
          <w:kern w:val="0"/>
          <w:sz w:val="32"/>
          <w:szCs w:val="32"/>
          <w:shd w:val="clear" w:color="auto" w:fill="FFFFFF"/>
        </w:rPr>
        <w:t>）连续披露了吉、湘、鄂、浙、闽、苏、桂、陕、鲁、粤、川、陕、渝等省市多所高校官网存在泄露学生个人信息的情况，这些高校在公示受助学生信息时，未对身份证号码、银行卡号等个人信息作出必要处理。针对这种现象，教育部全国学生资助管理中心</w:t>
      </w:r>
      <w:r w:rsidRPr="000A57A8">
        <w:rPr>
          <w:rFonts w:ascii="仿宋" w:eastAsia="仿宋" w:hAnsi="仿宋" w:cs="仿宋"/>
          <w:spacing w:val="5"/>
          <w:kern w:val="0"/>
          <w:sz w:val="32"/>
          <w:szCs w:val="32"/>
          <w:shd w:val="clear" w:color="auto" w:fill="FFFFFF"/>
        </w:rPr>
        <w:t>11</w:t>
      </w:r>
      <w:r w:rsidRPr="000A57A8">
        <w:rPr>
          <w:rFonts w:ascii="仿宋" w:eastAsia="仿宋" w:hAnsi="仿宋" w:cs="仿宋" w:hint="eastAsia"/>
          <w:spacing w:val="5"/>
          <w:kern w:val="0"/>
          <w:sz w:val="32"/>
          <w:szCs w:val="32"/>
          <w:shd w:val="clear" w:color="auto" w:fill="FFFFFF"/>
        </w:rPr>
        <w:t>月</w:t>
      </w:r>
      <w:r w:rsidRPr="000A57A8">
        <w:rPr>
          <w:rFonts w:ascii="仿宋" w:eastAsia="仿宋" w:hAnsi="仿宋" w:cs="仿宋"/>
          <w:spacing w:val="5"/>
          <w:kern w:val="0"/>
          <w:sz w:val="32"/>
          <w:szCs w:val="32"/>
          <w:shd w:val="clear" w:color="auto" w:fill="FFFFFF"/>
        </w:rPr>
        <w:t>21</w:t>
      </w:r>
      <w:r w:rsidRPr="000A57A8">
        <w:rPr>
          <w:rFonts w:ascii="仿宋" w:eastAsia="仿宋" w:hAnsi="仿宋" w:cs="仿宋" w:hint="eastAsia"/>
          <w:spacing w:val="5"/>
          <w:kern w:val="0"/>
          <w:sz w:val="32"/>
          <w:szCs w:val="32"/>
          <w:shd w:val="clear" w:color="auto" w:fill="FFFFFF"/>
        </w:rPr>
        <w:t>日回复澎湃新闻称，已督促部分学校进行整改；并且发布《全国学生资助管理中心发布第</w:t>
      </w:r>
      <w:r w:rsidRPr="000A57A8">
        <w:rPr>
          <w:rFonts w:ascii="仿宋" w:eastAsia="仿宋" w:hAnsi="仿宋" w:cs="仿宋"/>
          <w:spacing w:val="5"/>
          <w:kern w:val="0"/>
          <w:sz w:val="32"/>
          <w:szCs w:val="32"/>
          <w:shd w:val="clear" w:color="auto" w:fill="FFFFFF"/>
        </w:rPr>
        <w:t>9</w:t>
      </w:r>
      <w:r w:rsidRPr="000A57A8">
        <w:rPr>
          <w:rFonts w:ascii="仿宋" w:eastAsia="仿宋" w:hAnsi="仿宋" w:cs="仿宋" w:hint="eastAsia"/>
          <w:spacing w:val="5"/>
          <w:kern w:val="0"/>
          <w:sz w:val="32"/>
          <w:szCs w:val="32"/>
          <w:shd w:val="clear" w:color="auto" w:fill="FFFFFF"/>
        </w:rPr>
        <w:t>号预警：保护学生个人信息和隐私，资助工作者要“拧紧这根弦”》（以下简称《预警》）。</w:t>
      </w:r>
    </w:p>
    <w:p w:rsidR="00FF79C3" w:rsidRPr="000A57A8" w:rsidRDefault="00FF79C3" w:rsidP="000A57A8">
      <w:pPr>
        <w:widowControl/>
        <w:ind w:firstLineChars="200" w:firstLine="31680"/>
        <w:jc w:val="left"/>
        <w:rPr>
          <w:rFonts w:ascii="仿宋" w:eastAsia="仿宋" w:hAnsi="仿宋" w:cs="Times New Roman"/>
          <w:spacing w:val="5"/>
          <w:kern w:val="0"/>
          <w:sz w:val="32"/>
          <w:szCs w:val="32"/>
          <w:shd w:val="clear" w:color="auto" w:fill="FFFFFF"/>
        </w:rPr>
      </w:pPr>
      <w:r w:rsidRPr="000A57A8">
        <w:rPr>
          <w:rFonts w:ascii="仿宋" w:eastAsia="仿宋" w:hAnsi="仿宋" w:cs="仿宋" w:hint="eastAsia"/>
          <w:spacing w:val="5"/>
          <w:kern w:val="0"/>
          <w:sz w:val="32"/>
          <w:szCs w:val="32"/>
          <w:shd w:val="clear" w:color="auto" w:fill="FFFFFF"/>
        </w:rPr>
        <w:t>《预警》指出，为保证国家学生资助政策落实落细，防止资助过程中泄露学生个人信息和隐私，全体学生资助工作者应该保护学生个人信息和隐私，资助工作者要“拧紧这根弦”。不过，</w:t>
      </w:r>
      <w:r w:rsidRPr="000A57A8">
        <w:rPr>
          <w:rFonts w:ascii="仿宋" w:eastAsia="仿宋" w:hAnsi="仿宋" w:cs="仿宋"/>
          <w:spacing w:val="5"/>
          <w:kern w:val="0"/>
          <w:sz w:val="32"/>
          <w:szCs w:val="32"/>
          <w:shd w:val="clear" w:color="auto" w:fill="FFFFFF"/>
        </w:rPr>
        <w:t>11</w:t>
      </w:r>
      <w:r w:rsidRPr="000A57A8">
        <w:rPr>
          <w:rFonts w:ascii="仿宋" w:eastAsia="仿宋" w:hAnsi="仿宋" w:cs="仿宋" w:hint="eastAsia"/>
          <w:spacing w:val="5"/>
          <w:kern w:val="0"/>
          <w:sz w:val="32"/>
          <w:szCs w:val="32"/>
          <w:shd w:val="clear" w:color="auto" w:fill="FFFFFF"/>
        </w:rPr>
        <w:t>月</w:t>
      </w:r>
      <w:r w:rsidRPr="000A57A8">
        <w:rPr>
          <w:rFonts w:ascii="仿宋" w:eastAsia="仿宋" w:hAnsi="仿宋" w:cs="仿宋"/>
          <w:spacing w:val="5"/>
          <w:kern w:val="0"/>
          <w:sz w:val="32"/>
          <w:szCs w:val="32"/>
          <w:shd w:val="clear" w:color="auto" w:fill="FFFFFF"/>
        </w:rPr>
        <w:t>22</w:t>
      </w:r>
      <w:r w:rsidRPr="000A57A8">
        <w:rPr>
          <w:rFonts w:ascii="仿宋" w:eastAsia="仿宋" w:hAnsi="仿宋" w:cs="仿宋" w:hint="eastAsia"/>
          <w:spacing w:val="5"/>
          <w:kern w:val="0"/>
          <w:sz w:val="32"/>
          <w:szCs w:val="32"/>
          <w:shd w:val="clear" w:color="auto" w:fill="FFFFFF"/>
        </w:rPr>
        <w:t>日，澎湃新闻检索发现，在教育部发出通知后，全国各地高校官网中仍然存在着泄露学生个人信息的现象。</w:t>
      </w:r>
    </w:p>
    <w:p w:rsidR="00FF79C3" w:rsidRPr="000A57A8" w:rsidRDefault="00FF79C3" w:rsidP="000A57A8">
      <w:pPr>
        <w:widowControl/>
        <w:ind w:firstLineChars="200" w:firstLine="31680"/>
        <w:jc w:val="left"/>
        <w:rPr>
          <w:rFonts w:ascii="仿宋" w:eastAsia="仿宋" w:hAnsi="仿宋" w:cs="Times New Roman"/>
          <w:spacing w:val="5"/>
          <w:kern w:val="0"/>
          <w:sz w:val="32"/>
          <w:szCs w:val="32"/>
          <w:shd w:val="clear" w:color="auto" w:fill="FFFFFF"/>
        </w:rPr>
      </w:pPr>
      <w:r w:rsidRPr="000A57A8">
        <w:rPr>
          <w:rFonts w:ascii="仿宋" w:eastAsia="仿宋" w:hAnsi="仿宋" w:cs="仿宋" w:hint="eastAsia"/>
          <w:spacing w:val="5"/>
          <w:kern w:val="0"/>
          <w:sz w:val="32"/>
          <w:szCs w:val="32"/>
          <w:shd w:val="clear" w:color="auto" w:fill="FFFFFF"/>
        </w:rPr>
        <w:t>各高校要高度重视大学生个人信息保护工作，落实教育部《预警》要求，对各级官网、特别是二级学院和系官网历年来公布公示的所有学生情况信息和隐私进行保护处理，往年的信息尽快撤除，并在今后工作中杜绝发生泄露学生个人信息和隐私的问题。</w:t>
      </w:r>
    </w:p>
    <w:p w:rsidR="00FF79C3" w:rsidRPr="000A57A8" w:rsidRDefault="00FF79C3" w:rsidP="000A57A8">
      <w:pPr>
        <w:widowControl/>
        <w:ind w:firstLineChars="200" w:firstLine="31680"/>
        <w:jc w:val="left"/>
        <w:rPr>
          <w:rFonts w:ascii="仿宋" w:eastAsia="仿宋" w:hAnsi="仿宋" w:cs="Times New Roman"/>
          <w:spacing w:val="5"/>
          <w:kern w:val="0"/>
          <w:sz w:val="32"/>
          <w:szCs w:val="32"/>
          <w:shd w:val="clear" w:color="auto" w:fill="FFFFFF"/>
        </w:rPr>
      </w:pPr>
    </w:p>
    <w:p w:rsidR="00FF79C3" w:rsidRPr="000A57A8" w:rsidRDefault="00FF79C3" w:rsidP="000A57A8">
      <w:pPr>
        <w:widowControl/>
        <w:ind w:firstLineChars="200" w:firstLine="31680"/>
        <w:jc w:val="left"/>
        <w:rPr>
          <w:rFonts w:ascii="仿宋" w:eastAsia="仿宋" w:hAnsi="仿宋" w:cs="Times New Roman"/>
          <w:spacing w:val="5"/>
          <w:kern w:val="0"/>
          <w:sz w:val="32"/>
          <w:szCs w:val="32"/>
          <w:shd w:val="clear" w:color="auto" w:fill="FFFFFF"/>
        </w:rPr>
      </w:pPr>
    </w:p>
    <w:p w:rsidR="00FF79C3" w:rsidRPr="000A57A8" w:rsidRDefault="00FF79C3" w:rsidP="000A57A8">
      <w:pPr>
        <w:widowControl/>
        <w:ind w:firstLineChars="200" w:firstLine="31680"/>
        <w:jc w:val="left"/>
        <w:rPr>
          <w:rFonts w:ascii="仿宋" w:eastAsia="仿宋" w:hAnsi="仿宋" w:cs="Times New Roman"/>
          <w:spacing w:val="5"/>
          <w:kern w:val="0"/>
          <w:sz w:val="32"/>
          <w:szCs w:val="32"/>
          <w:shd w:val="clear" w:color="auto" w:fill="FFFFFF"/>
        </w:rPr>
      </w:pPr>
    </w:p>
    <w:p w:rsidR="00FF79C3" w:rsidRPr="000A57A8" w:rsidRDefault="00FF79C3" w:rsidP="000A57A8">
      <w:pPr>
        <w:widowControl/>
        <w:ind w:firstLineChars="1200" w:firstLine="31680"/>
        <w:jc w:val="left"/>
        <w:rPr>
          <w:rFonts w:ascii="仿宋" w:eastAsia="仿宋" w:hAnsi="仿宋" w:cs="Times New Roman"/>
          <w:spacing w:val="5"/>
          <w:kern w:val="0"/>
          <w:sz w:val="32"/>
          <w:szCs w:val="32"/>
          <w:shd w:val="clear" w:color="auto" w:fill="FFFFFF"/>
        </w:rPr>
      </w:pPr>
      <w:r w:rsidRPr="000A57A8">
        <w:rPr>
          <w:rFonts w:ascii="仿宋" w:eastAsia="仿宋" w:hAnsi="仿宋" w:cs="仿宋" w:hint="eastAsia"/>
          <w:spacing w:val="5"/>
          <w:kern w:val="0"/>
          <w:sz w:val="32"/>
          <w:szCs w:val="32"/>
          <w:shd w:val="clear" w:color="auto" w:fill="FFFFFF"/>
        </w:rPr>
        <w:t>中共大连市委高校工委</w:t>
      </w:r>
    </w:p>
    <w:p w:rsidR="00FF79C3" w:rsidRPr="000A57A8" w:rsidRDefault="00FF79C3" w:rsidP="00F62612">
      <w:pPr>
        <w:widowControl/>
        <w:ind w:firstLineChars="1300" w:firstLine="31680"/>
        <w:jc w:val="left"/>
        <w:rPr>
          <w:rFonts w:ascii="仿宋" w:eastAsia="仿宋" w:hAnsi="仿宋" w:cs="Times New Roman"/>
          <w:kern w:val="0"/>
          <w:sz w:val="32"/>
          <w:szCs w:val="32"/>
        </w:rPr>
      </w:pPr>
      <w:r w:rsidRPr="000A57A8">
        <w:rPr>
          <w:rFonts w:ascii="仿宋" w:eastAsia="仿宋" w:hAnsi="仿宋" w:cs="仿宋"/>
          <w:spacing w:val="5"/>
          <w:kern w:val="0"/>
          <w:sz w:val="32"/>
          <w:szCs w:val="32"/>
          <w:shd w:val="clear" w:color="auto" w:fill="FFFFFF"/>
        </w:rPr>
        <w:t>2017</w:t>
      </w:r>
      <w:r w:rsidRPr="000A57A8">
        <w:rPr>
          <w:rFonts w:ascii="仿宋" w:eastAsia="仿宋" w:hAnsi="仿宋" w:cs="仿宋" w:hint="eastAsia"/>
          <w:spacing w:val="5"/>
          <w:kern w:val="0"/>
          <w:sz w:val="32"/>
          <w:szCs w:val="32"/>
          <w:shd w:val="clear" w:color="auto" w:fill="FFFFFF"/>
        </w:rPr>
        <w:t>年</w:t>
      </w:r>
      <w:r w:rsidRPr="000A57A8">
        <w:rPr>
          <w:rFonts w:ascii="仿宋" w:eastAsia="仿宋" w:hAnsi="仿宋" w:cs="仿宋"/>
          <w:spacing w:val="5"/>
          <w:kern w:val="0"/>
          <w:sz w:val="32"/>
          <w:szCs w:val="32"/>
          <w:shd w:val="clear" w:color="auto" w:fill="FFFFFF"/>
        </w:rPr>
        <w:t>11</w:t>
      </w:r>
      <w:r w:rsidRPr="000A57A8">
        <w:rPr>
          <w:rFonts w:ascii="仿宋" w:eastAsia="仿宋" w:hAnsi="仿宋" w:cs="仿宋" w:hint="eastAsia"/>
          <w:spacing w:val="5"/>
          <w:kern w:val="0"/>
          <w:sz w:val="32"/>
          <w:szCs w:val="32"/>
          <w:shd w:val="clear" w:color="auto" w:fill="FFFFFF"/>
        </w:rPr>
        <w:t>月</w:t>
      </w:r>
      <w:r w:rsidRPr="000A57A8">
        <w:rPr>
          <w:rFonts w:ascii="仿宋" w:eastAsia="仿宋" w:hAnsi="仿宋" w:cs="仿宋"/>
          <w:spacing w:val="5"/>
          <w:kern w:val="0"/>
          <w:sz w:val="32"/>
          <w:szCs w:val="32"/>
          <w:shd w:val="clear" w:color="auto" w:fill="FFFFFF"/>
        </w:rPr>
        <w:t>23</w:t>
      </w:r>
      <w:r w:rsidRPr="000A57A8">
        <w:rPr>
          <w:rFonts w:ascii="仿宋" w:eastAsia="仿宋" w:hAnsi="仿宋" w:cs="仿宋" w:hint="eastAsia"/>
          <w:spacing w:val="5"/>
          <w:kern w:val="0"/>
          <w:sz w:val="32"/>
          <w:szCs w:val="32"/>
          <w:shd w:val="clear" w:color="auto" w:fill="FFFFFF"/>
        </w:rPr>
        <w:t>日</w:t>
      </w:r>
    </w:p>
    <w:sectPr w:rsidR="00FF79C3" w:rsidRPr="000A57A8" w:rsidSect="001D1E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B03"/>
    <w:rsid w:val="00001EAF"/>
    <w:rsid w:val="0002393F"/>
    <w:rsid w:val="000A57A8"/>
    <w:rsid w:val="000A7B03"/>
    <w:rsid w:val="001D1E7F"/>
    <w:rsid w:val="00665215"/>
    <w:rsid w:val="00891184"/>
    <w:rsid w:val="00B5436E"/>
    <w:rsid w:val="00D5425C"/>
    <w:rsid w:val="00F62612"/>
    <w:rsid w:val="00FF79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7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2500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79</Words>
  <Characters>452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杨帅</cp:lastModifiedBy>
  <cp:revision>2</cp:revision>
  <dcterms:created xsi:type="dcterms:W3CDTF">2017-11-23T01:19:00Z</dcterms:created>
  <dcterms:modified xsi:type="dcterms:W3CDTF">2017-11-23T02:33:00Z</dcterms:modified>
</cp:coreProperties>
</file>