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辽宁师范大学</w:t>
      </w:r>
      <w:r>
        <w:rPr>
          <w:rFonts w:hint="eastAsia"/>
          <w:b/>
          <w:sz w:val="36"/>
          <w:szCs w:val="36"/>
          <w:lang w:eastAsia="zh-CN"/>
        </w:rPr>
        <w:t>学生</w:t>
      </w:r>
      <w:r>
        <w:rPr>
          <w:rFonts w:hint="eastAsia"/>
          <w:b/>
          <w:sz w:val="36"/>
          <w:szCs w:val="36"/>
        </w:rPr>
        <w:t>自律委员会纳新报名表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84"/>
        <w:gridCol w:w="1800"/>
        <w:gridCol w:w="444"/>
        <w:gridCol w:w="636"/>
        <w:gridCol w:w="540"/>
        <w:gridCol w:w="244"/>
        <w:gridCol w:w="194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44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44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现其他任职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7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244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名/   人</w:t>
            </w:r>
          </w:p>
        </w:tc>
        <w:tc>
          <w:tcPr>
            <w:tcW w:w="1420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7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公寓</w:t>
            </w:r>
          </w:p>
        </w:tc>
        <w:tc>
          <w:tcPr>
            <w:tcW w:w="2244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7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380" w:type="dxa"/>
            <w:gridSpan w:val="7"/>
            <w:vAlign w:val="top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省    市      县（区）      乡镇（街道）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7380" w:type="dxa"/>
            <w:gridSpan w:val="7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5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7964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64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辅导员：         （签字）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学院副书记意见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团委（盖章）</w:t>
            </w:r>
          </w:p>
        </w:tc>
      </w:tr>
    </w:tbl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sz w:val="24"/>
        </w:rPr>
        <w:t>附：交申请表时，同时交上学期成绩单（需团委盖章）。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D4EA8"/>
    <w:rsid w:val="08DD4E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2016-03-04T01:39:00Z</dcterms:created>
  <dc:creator>Administrator</dc:creator>
  <cp:lastModifiedBy>Administrator</cp:lastModifiedBy>
  <dcterms:modified xsi:type="dcterms:W3CDTF">2016-03-04T01:42:23Z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